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Idéal pour la restauration rapide (fast-food), l'événementiel, les bars ou la vente en boutique. Les managers de ces secteurs veulent des jeunes rapides, souriants, et qui n'ont pas peur des "coups de feu". On utilise les puces pour aller droit au but.</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 / Restaurant]</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[Nom du Manager ou Service Recrutement]</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Emploi étudiant : Un(e) [Intitulé du poste, ex: Équipier polyvalent] motivé(e) et disponible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Vous êtes actuellement à la recherche de collaborateurs dynamiques pour renforcer vos équipes chez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et mon profil correspond exactement à l'énergie que vous attendez.</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Étudiant(e) en </w:t>
      </w:r>
      <w:r w:rsidDel="00000000" w:rsidR="00000000" w:rsidRPr="00000000">
        <w:rPr>
          <w:b w:val="1"/>
          <w:bCs w:val="1"/>
          <w:sz w:val="24"/>
          <w:szCs w:val="24"/>
          <w:rtl w:val="0"/>
        </w:rPr>
        <w:t xml:space="preserve">[Nom de la formation]</w:t>
      </w:r>
      <w:r w:rsidDel="00000000" w:rsidR="00000000" w:rsidRPr="00000000">
        <w:rPr>
          <w:sz w:val="24"/>
          <w:szCs w:val="24"/>
          <w:rtl w:val="0"/>
        </w:rPr>
        <w:t xml:space="preserve">, je cherche un job étudiant stimulant où je peux me dépenser, travailler en équipe et être au contact direct des clients. Je sais que le rythme chez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peut être très soutenu, notamment lors des pics d'affluence. C'est un défi qui me motive totalement. En me recrutant, vous pourrez compter sur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[Qualité 1, ex : Une réactivité et une excellente résistance au stress.]</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[Qualité 2, ex : Un sourire naturel et un grand sens de la politesse, indispensables face aux clients.]</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[Qualité 3, ex : Une rigueur absolue concernant le respect des règles d'hygiène et de sécurité.]</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J'apprends vite et j'aime le travail bien fait. Je suis disponible pour travailler </w:t>
      </w:r>
      <w:r w:rsidDel="00000000" w:rsidR="00000000" w:rsidRPr="00000000">
        <w:rPr>
          <w:b w:val="1"/>
          <w:bCs w:val="1"/>
          <w:sz w:val="24"/>
          <w:szCs w:val="24"/>
          <w:rtl w:val="0"/>
        </w:rPr>
        <w:t xml:space="preserve">[Nombre]</w:t>
      </w:r>
      <w:r w:rsidDel="00000000" w:rsidR="00000000" w:rsidRPr="00000000">
        <w:rPr>
          <w:sz w:val="24"/>
          <w:szCs w:val="24"/>
          <w:rtl w:val="0"/>
        </w:rPr>
        <w:t xml:space="preserve"> heures par semaine. Mes horaires de cours me permettent d'assurer les services suivants : </w:t>
      </w:r>
      <w:r w:rsidDel="00000000" w:rsidR="00000000" w:rsidRPr="00000000">
        <w:rPr>
          <w:b w:val="1"/>
          <w:bCs w:val="1"/>
          <w:sz w:val="24"/>
          <w:szCs w:val="24"/>
          <w:rtl w:val="0"/>
        </w:rPr>
        <w:t xml:space="preserve">[Détailler, ex : les jeudis et vendredis soirs, ainsi que le samedi en journée complète]</w:t>
      </w:r>
      <w:r w:rsidDel="00000000" w:rsidR="00000000" w:rsidRPr="00000000">
        <w:rPr>
          <w:sz w:val="24"/>
          <w:szCs w:val="24"/>
          <w:rtl w:val="0"/>
        </w:rPr>
        <w:t xml:space="preserve">.</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Je suis prêt(e) à enfiler l'uniforme et à faire un service d'essai pour vous prouver mon efficacité sur le terrain. Quand seriez-vous disponible pour un court échange ?</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