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Le format préféré pour postuler dans une PME, une agence ou un service commercial. On crée le besoin chez le recruteur en mettant en avant des résultats concrets et chiffrés. On va droit au but.</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[Nom du Manager ou du Chef d'entreprise]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Anticipation de vos besoins : Un(e) [Intitulé du poste] orienté(e) résultats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Vous n'avez actuellement pas d'offre d'emploi publiée pour ce poste, mais la forte croissance de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sur le marché de </w:t>
      </w:r>
      <w:r w:rsidDel="00000000" w:rsidR="00000000" w:rsidRPr="00000000">
        <w:rPr>
          <w:b w:val="1"/>
          <w:bCs w:val="1"/>
          <w:sz w:val="24"/>
          <w:szCs w:val="24"/>
          <w:rtl w:val="0"/>
        </w:rPr>
        <w:t xml:space="preserve">[Secteur]</w:t>
      </w:r>
      <w:r w:rsidDel="00000000" w:rsidR="00000000" w:rsidRPr="00000000">
        <w:rPr>
          <w:sz w:val="24"/>
          <w:szCs w:val="24"/>
          <w:rtl w:val="0"/>
        </w:rPr>
        <w:t xml:space="preserve"> m'indique que vous aurez très bientôt besoin de renforcer vos équipes. C'est pour anticiper ce besoin que je vous propose aujourd'hui ma candidature en tant que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Je suis un(e) professionnel(le) pragmatique, habitué(e) à générer de la valeur rapidement. Lors de mes </w:t>
      </w:r>
      <w:r w:rsidDel="00000000" w:rsidR="00000000" w:rsidRPr="00000000">
        <w:rPr>
          <w:b w:val="1"/>
          <w:bCs w:val="1"/>
          <w:sz w:val="24"/>
          <w:szCs w:val="24"/>
          <w:rtl w:val="0"/>
        </w:rPr>
        <w:t xml:space="preserve">[Nombre]</w:t>
      </w:r>
      <w:r w:rsidDel="00000000" w:rsidR="00000000" w:rsidRPr="00000000">
        <w:rPr>
          <w:sz w:val="24"/>
          <w:szCs w:val="24"/>
          <w:rtl w:val="0"/>
        </w:rPr>
        <w:t xml:space="preserve"> années chez </w:t>
      </w:r>
      <w:r w:rsidDel="00000000" w:rsidR="00000000" w:rsidRPr="00000000">
        <w:rPr>
          <w:b w:val="1"/>
          <w:bCs w:val="1"/>
          <w:sz w:val="24"/>
          <w:szCs w:val="24"/>
          <w:rtl w:val="0"/>
        </w:rPr>
        <w:t xml:space="preserve">[Ancienne entreprise]</w:t>
      </w:r>
      <w:r w:rsidDel="00000000" w:rsidR="00000000" w:rsidRPr="00000000">
        <w:rPr>
          <w:sz w:val="24"/>
          <w:szCs w:val="24"/>
          <w:rtl w:val="0"/>
        </w:rPr>
        <w:t xml:space="preserve">, mon approche orientée vers l'action m'a permis d'obtenir les résultats suivants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[KPI / Succès 1 : ex: Développement d'un portefeuille de 50 nouveaux clients B2B.]</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[KPI / Succès 2 : ex: Optimisation de la chaîne logistique réduisant les coûts de 10%.]</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[KPI / Succès 3 : ex: Pilotage de A à Z de la refonte du site e-commerce.]</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Je maîtrise parfaitement l'environnement </w:t>
      </w:r>
      <w:r w:rsidDel="00000000" w:rsidR="00000000" w:rsidRPr="00000000">
        <w:rPr>
          <w:b w:val="1"/>
          <w:bCs w:val="1"/>
          <w:sz w:val="24"/>
          <w:szCs w:val="24"/>
          <w:rtl w:val="0"/>
        </w:rPr>
        <w:t xml:space="preserve">[Citer l'environnement technique ou marché]</w:t>
      </w:r>
      <w:r w:rsidDel="00000000" w:rsidR="00000000" w:rsidRPr="00000000">
        <w:rPr>
          <w:sz w:val="24"/>
          <w:szCs w:val="24"/>
          <w:rtl w:val="0"/>
        </w:rPr>
        <w:t xml:space="preserve"> et les outils comme </w:t>
      </w:r>
      <w:r w:rsidDel="00000000" w:rsidR="00000000" w:rsidRPr="00000000">
        <w:rPr>
          <w:b w:val="1"/>
          <w:bCs w:val="1"/>
          <w:sz w:val="24"/>
          <w:szCs w:val="24"/>
          <w:rtl w:val="0"/>
        </w:rPr>
        <w:t xml:space="preserve">[Outil 1]</w:t>
      </w:r>
      <w:r w:rsidDel="00000000" w:rsidR="00000000" w:rsidRPr="00000000">
        <w:rPr>
          <w:sz w:val="24"/>
          <w:szCs w:val="24"/>
          <w:rtl w:val="0"/>
        </w:rPr>
        <w:t xml:space="preserve">. En m'intégrant à vos équipes, vous faites le choix d'un(e) collaborateur(trice) immédiatement opérationnel(le), capable de prendre des initiatives et d'alléger la charge de travail de vos managers actuels.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serais ravi(e) d'échanger avec vous une quinzaine de minutes par téléphone pour vous présenter mes idées pour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