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Le meilleur choix pour les agences de communication, le design, la tech ou les start-ups. On utilise l'art de raconter une histoire (storytelling) pour créer un lien émotionnel avec le recruteur. On montre que postuler ici n'est pas un hasard, mais un vrai choix de cœur.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Portfolio / Site Web / Book]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recruteur, du Directeur de Création ou du Lead Tech]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Alternance [Intitulé du poste] : Prêt(e) à écrire le prochain chapitre avec vous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[Nom de la personne si connu, sinon Madame, Monsieur],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première fois que j'ai découvert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, c'était lors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l'événement : votre campagne publicitaire X / la sortie de votre application Y / une conférence]</w:t>
      </w:r>
      <w:r w:rsidDel="00000000" w:rsidR="00000000" w:rsidRPr="00000000">
        <w:rPr>
          <w:sz w:val="24"/>
          <w:szCs w:val="24"/>
          <w:rtl w:val="0"/>
        </w:rPr>
        <w:t xml:space="preserve">. J'ai immédiatement été marqué(e) par votre approche audacieuse et votre sens du détail. Aujourd'hui étudiant(e)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diplôme]</w:t>
      </w:r>
      <w:r w:rsidDel="00000000" w:rsidR="00000000" w:rsidRPr="00000000">
        <w:rPr>
          <w:sz w:val="24"/>
          <w:szCs w:val="24"/>
          <w:rtl w:val="0"/>
        </w:rPr>
        <w:t xml:space="preserve">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l'école]</w:t>
      </w:r>
      <w:r w:rsidDel="00000000" w:rsidR="00000000" w:rsidRPr="00000000">
        <w:rPr>
          <w:sz w:val="24"/>
          <w:szCs w:val="24"/>
          <w:rtl w:val="0"/>
        </w:rPr>
        <w:t xml:space="preserve">, c'est donc tout naturellement vers vous que je me tourne pour réaliser mon année d'alternance.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passion pour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domaine, ex: l'expérience utilisateur (UX) / la communication visuelle / le code]</w:t>
      </w:r>
      <w:r w:rsidDel="00000000" w:rsidR="00000000" w:rsidRPr="00000000">
        <w:rPr>
          <w:sz w:val="24"/>
          <w:szCs w:val="24"/>
          <w:rtl w:val="0"/>
        </w:rPr>
        <w:t xml:space="preserve"> est ce qui me motive au quotidien. Je passe d'ailleurs une grande partie de mon temps libre à affiner mes compétences sur des projets personnels, que vous pouvez consulter sur mon portfolio ci-joint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[Lien du portfolio]</w:t>
      </w:r>
      <w:r w:rsidDel="00000000" w:rsidR="00000000" w:rsidRPr="00000000">
        <w:rPr>
          <w:sz w:val="24"/>
          <w:szCs w:val="24"/>
          <w:rtl w:val="0"/>
        </w:rPr>
        <w:t xml:space="preserve">). Je maîtrise aujourd'hui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[Outil/Compétence 1]</w:t>
      </w:r>
      <w:r w:rsidDel="00000000" w:rsidR="00000000" w:rsidRPr="00000000">
        <w:rPr>
          <w:sz w:val="24"/>
          <w:szCs w:val="24"/>
          <w:rtl w:val="0"/>
        </w:rPr>
        <w:t xml:space="preserve"> et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[Outil/Compétence 2]</w:t>
      </w:r>
      <w:r w:rsidDel="00000000" w:rsidR="00000000" w:rsidRPr="00000000">
        <w:rPr>
          <w:sz w:val="24"/>
          <w:szCs w:val="24"/>
          <w:rtl w:val="0"/>
        </w:rPr>
        <w:t xml:space="preserve">, et je ne demande qu'à pousser cette expertise encore plus loin à vos côtés.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à la recherche d'un véritable terrain d'expression pour les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[Durée, ex: 12]</w:t>
      </w:r>
      <w:r w:rsidDel="00000000" w:rsidR="00000000" w:rsidRPr="00000000">
        <w:rPr>
          <w:sz w:val="24"/>
          <w:szCs w:val="24"/>
          <w:rtl w:val="0"/>
        </w:rPr>
        <w:t xml:space="preserve"> prochains mois, avec un rythme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[Rythme d'alternance]</w:t>
      </w:r>
      <w:r w:rsidDel="00000000" w:rsidR="00000000" w:rsidRPr="00000000">
        <w:rPr>
          <w:sz w:val="24"/>
          <w:szCs w:val="24"/>
          <w:rtl w:val="0"/>
        </w:rPr>
        <w:t xml:space="preserve">. Intégrer votre équipe ne signifie pas seulement valider mon diplôme, c'est pour moi l'opportunité d'apporter mon regard neuf, ma créativité et ma force de travail à une marque que j'admire.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serais ravi(e) de pouvoir échanger avec vous autour d'un café ou en visio pour vous présenter mes idées pour vos prochains défis.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Bien à vous,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